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AF" w:rsidRPr="008A16AF" w:rsidRDefault="008A16AF" w:rsidP="008A16AF">
      <w:pPr>
        <w:jc w:val="center"/>
        <w:rPr>
          <w:rFonts w:asciiTheme="minorHAnsi" w:hAnsiTheme="minorHAnsi" w:cstheme="minorHAnsi"/>
          <w:b/>
          <w:bCs/>
          <w:sz w:val="24"/>
          <w:szCs w:val="24"/>
          <w:lang w:val="en-US"/>
        </w:rPr>
      </w:pPr>
      <w:r>
        <w:rPr>
          <w:rFonts w:ascii="Verdana" w:hAnsi="Verdana"/>
          <w:b/>
          <w:noProof/>
          <w:sz w:val="20"/>
          <w:szCs w:val="20"/>
        </w:rPr>
        <w:drawing>
          <wp:inline distT="0" distB="0" distL="0" distR="0">
            <wp:extent cx="3390900" cy="723900"/>
            <wp:effectExtent l="19050" t="0" r="0" b="0"/>
            <wp:docPr id="1" name="Picture 1" descr="Dads4Kids plain smal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ds4Kids plain small jpg"/>
                    <pic:cNvPicPr>
                      <a:picLocks noChangeAspect="1" noChangeArrowheads="1"/>
                    </pic:cNvPicPr>
                  </pic:nvPicPr>
                  <pic:blipFill>
                    <a:blip r:embed="rId4" cstate="print"/>
                    <a:srcRect/>
                    <a:stretch>
                      <a:fillRect/>
                    </a:stretch>
                  </pic:blipFill>
                  <pic:spPr bwMode="auto">
                    <a:xfrm>
                      <a:off x="0" y="0"/>
                      <a:ext cx="3390900" cy="723900"/>
                    </a:xfrm>
                    <a:prstGeom prst="rect">
                      <a:avLst/>
                    </a:prstGeom>
                    <a:noFill/>
                    <a:ln w="9525">
                      <a:noFill/>
                      <a:miter lim="800000"/>
                      <a:headEnd/>
                      <a:tailEnd/>
                    </a:ln>
                  </pic:spPr>
                </pic:pic>
              </a:graphicData>
            </a:graphic>
          </wp:inline>
        </w:drawing>
      </w:r>
    </w:p>
    <w:p w:rsidR="008A16AF" w:rsidRPr="007B0636" w:rsidRDefault="007B0636" w:rsidP="007B0636">
      <w:pPr>
        <w:jc w:val="center"/>
        <w:rPr>
          <w:rFonts w:asciiTheme="minorHAnsi" w:hAnsiTheme="minorHAnsi" w:cstheme="minorHAnsi"/>
          <w:b/>
          <w:bCs/>
          <w:sz w:val="68"/>
          <w:szCs w:val="68"/>
          <w:lang w:val="en-US"/>
        </w:rPr>
      </w:pPr>
      <w:r w:rsidRPr="007B0636">
        <w:rPr>
          <w:rFonts w:asciiTheme="minorHAnsi" w:hAnsiTheme="minorHAnsi" w:cstheme="minorHAnsi"/>
          <w:b/>
          <w:bCs/>
          <w:sz w:val="68"/>
          <w:szCs w:val="68"/>
          <w:lang w:val="en-US"/>
        </w:rPr>
        <w:t>Fathers Day</w:t>
      </w:r>
      <w:r w:rsidR="008A16AF" w:rsidRPr="007B0636">
        <w:rPr>
          <w:rFonts w:asciiTheme="minorHAnsi" w:hAnsiTheme="minorHAnsi" w:cstheme="minorHAnsi"/>
          <w:b/>
          <w:bCs/>
          <w:sz w:val="68"/>
          <w:szCs w:val="68"/>
          <w:lang w:val="en-US"/>
        </w:rPr>
        <w:t xml:space="preserve"> present from Hell</w:t>
      </w:r>
    </w:p>
    <w:p w:rsidR="008A16AF" w:rsidRPr="008A16AF" w:rsidRDefault="008A16AF" w:rsidP="007B0636">
      <w:pPr>
        <w:jc w:val="center"/>
        <w:rPr>
          <w:rFonts w:asciiTheme="minorHAnsi" w:hAnsiTheme="minorHAnsi" w:cstheme="minorHAnsi"/>
          <w:b/>
          <w:bCs/>
          <w:sz w:val="34"/>
          <w:szCs w:val="34"/>
          <w:lang w:val="en-US"/>
        </w:rPr>
      </w:pPr>
      <w:r w:rsidRPr="008A16AF">
        <w:rPr>
          <w:rFonts w:asciiTheme="minorHAnsi" w:hAnsiTheme="minorHAnsi" w:cstheme="minorHAnsi"/>
          <w:b/>
          <w:bCs/>
          <w:sz w:val="34"/>
          <w:szCs w:val="34"/>
          <w:lang w:val="en-US"/>
        </w:rPr>
        <w:t>Family Law Amendments will deprive more children of a dad</w:t>
      </w:r>
    </w:p>
    <w:p w:rsidR="008A16AF" w:rsidRDefault="008A16AF" w:rsidP="008A16AF">
      <w:pPr>
        <w:rPr>
          <w:sz w:val="44"/>
          <w:szCs w:val="44"/>
        </w:rPr>
      </w:pPr>
    </w:p>
    <w:p w:rsidR="008A16AF" w:rsidRDefault="008A16AF" w:rsidP="008A16AF">
      <w:r>
        <w:t xml:space="preserve">Prime Minister, Julia Gillard’s Green-Labor Government is about to enact changes to the Family Law Act that will </w:t>
      </w:r>
      <w:hyperlink r:id="rId5" w:history="1">
        <w:r>
          <w:rPr>
            <w:rStyle w:val="Hyperlink"/>
          </w:rPr>
          <w:t>demonise dads in the court system</w:t>
        </w:r>
      </w:hyperlink>
      <w:r>
        <w:t xml:space="preserve"> and deprive even more children of their biological birthright to a father and a mother. This rollback of shared parenting is being brought in under the guise of ‘reducing family violence’. </w:t>
      </w:r>
    </w:p>
    <w:p w:rsidR="008A16AF" w:rsidRDefault="008A16AF" w:rsidP="008A16AF"/>
    <w:p w:rsidR="008A16AF" w:rsidRPr="008A16AF" w:rsidRDefault="008A16AF" w:rsidP="008A16AF">
      <w:pPr>
        <w:rPr>
          <w:i/>
          <w:color w:val="1F497D"/>
        </w:rPr>
      </w:pPr>
      <w:r>
        <w:t>Warwick Marsh, founder of Dad4kids said, “</w:t>
      </w:r>
      <w:r w:rsidRPr="008A16AF">
        <w:rPr>
          <w:i/>
        </w:rPr>
        <w:t xml:space="preserve">The new changes will make Family Violence mean anything you want it to mean. It’s called Orwellian doublespeak. In other words if any man was to raise his voice at his wife he could be charged with family violence and put in gaol. That of course would mean that all our parliamentarians would be put in gaol every question time, because raising your voice is standard procedure in the parliament. </w:t>
      </w:r>
    </w:p>
    <w:p w:rsidR="008A16AF" w:rsidRPr="008A16AF" w:rsidRDefault="008A16AF" w:rsidP="008A16AF">
      <w:pPr>
        <w:rPr>
          <w:i/>
          <w:color w:val="1F497D"/>
        </w:rPr>
      </w:pPr>
    </w:p>
    <w:p w:rsidR="008A16AF" w:rsidRPr="008A16AF" w:rsidRDefault="008A16AF" w:rsidP="008A16AF">
      <w:pPr>
        <w:rPr>
          <w:i/>
        </w:rPr>
      </w:pPr>
      <w:r w:rsidRPr="008A16AF">
        <w:rPr>
          <w:i/>
        </w:rPr>
        <w:t>Secondly, the new bill removes the friendly parent provision in family law which formerly required a certain level of mediation between couples for the sake of the children. This helped people to negotiate more positive resolutions for the sake of the children.</w:t>
      </w:r>
    </w:p>
    <w:p w:rsidR="008A16AF" w:rsidRPr="008A16AF" w:rsidRDefault="008A16AF" w:rsidP="008A16AF">
      <w:pPr>
        <w:rPr>
          <w:i/>
        </w:rPr>
      </w:pPr>
    </w:p>
    <w:p w:rsidR="008A16AF" w:rsidRPr="008A16AF" w:rsidRDefault="008A16AF" w:rsidP="008A16AF">
      <w:pPr>
        <w:rPr>
          <w:i/>
        </w:rPr>
      </w:pPr>
      <w:r w:rsidRPr="008A16AF">
        <w:rPr>
          <w:i/>
        </w:rPr>
        <w:t>Thirdly, lying in the Family Court will no longer have any penalty attached to it. In other words you can make as many false accusations as you like and you will never have costs awarded against you. Perjury should be unacceptable in any court. Truth should never be traded for lies”.</w:t>
      </w:r>
    </w:p>
    <w:p w:rsidR="008A16AF" w:rsidRDefault="008A16AF" w:rsidP="008A16AF"/>
    <w:p w:rsidR="008A16AF" w:rsidRDefault="008A16AF" w:rsidP="008A16AF">
      <w:r>
        <w:t>Marsh continued, “</w:t>
      </w:r>
      <w:r w:rsidRPr="00BD2FD7">
        <w:rPr>
          <w:i/>
        </w:rPr>
        <w:t>This is the first time in our history that changes have been made to the Family Law Act without bipartisan approval</w:t>
      </w:r>
      <w:r w:rsidRPr="00BD2FD7">
        <w:rPr>
          <w:i/>
          <w:color w:val="1F497D"/>
        </w:rPr>
        <w:t>.</w:t>
      </w:r>
      <w:r w:rsidRPr="00BD2FD7">
        <w:rPr>
          <w:i/>
        </w:rPr>
        <w:t xml:space="preserve"> What is even more unusual is that the Gillard government is sitting on only 27% in the </w:t>
      </w:r>
      <w:hyperlink r:id="rId6" w:history="1">
        <w:r w:rsidRPr="00BD2FD7">
          <w:rPr>
            <w:rStyle w:val="Hyperlink"/>
            <w:i/>
          </w:rPr>
          <w:t>latest Newspoll</w:t>
        </w:r>
      </w:hyperlink>
      <w:r w:rsidRPr="00BD2FD7">
        <w:rPr>
          <w:i/>
        </w:rPr>
        <w:t xml:space="preserve">, the lowest vote for a major party in the history of news polls. Furthermore the Prime Minister is losing men by the bucket load with her </w:t>
      </w:r>
      <w:hyperlink r:id="rId7" w:history="1">
        <w:r w:rsidRPr="00BD2FD7">
          <w:rPr>
            <w:rStyle w:val="Hyperlink"/>
            <w:i/>
          </w:rPr>
          <w:t>dissatisfaction rating</w:t>
        </w:r>
      </w:hyperlink>
      <w:r w:rsidRPr="00BD2FD7">
        <w:rPr>
          <w:i/>
        </w:rPr>
        <w:t xml:space="preserve"> amongst men, sitting at 59% compared to 48% for women. This means that men are 23% more dissatisfied with Gillard than women. If Ms Gillard wishes to retain government she must win the men’s vote, not lose it.</w:t>
      </w:r>
      <w:r w:rsidR="00BD2FD7" w:rsidRPr="00BD2FD7">
        <w:rPr>
          <w:i/>
        </w:rPr>
        <w:t>”</w:t>
      </w:r>
    </w:p>
    <w:p w:rsidR="008A16AF" w:rsidRDefault="008A16AF" w:rsidP="008A16AF"/>
    <w:p w:rsidR="00BD2FD7" w:rsidRPr="00BD2FD7" w:rsidRDefault="00BD2FD7" w:rsidP="008A16AF">
      <w:pPr>
        <w:rPr>
          <w:i/>
        </w:rPr>
      </w:pPr>
      <w:r>
        <w:t xml:space="preserve">Marsh summed up by saying, </w:t>
      </w:r>
      <w:r w:rsidRPr="00BD2FD7">
        <w:rPr>
          <w:i/>
        </w:rPr>
        <w:t>“In 2007, the Labor p</w:t>
      </w:r>
      <w:r w:rsidR="008A16AF" w:rsidRPr="00BD2FD7">
        <w:rPr>
          <w:i/>
        </w:rPr>
        <w:t xml:space="preserve">arty made history with its promise to introduce Australia’s first ever </w:t>
      </w:r>
      <w:hyperlink r:id="rId8" w:history="1">
        <w:r w:rsidR="008A16AF" w:rsidRPr="00BD2FD7">
          <w:rPr>
            <w:rStyle w:val="Hyperlink"/>
            <w:i/>
          </w:rPr>
          <w:t>Men’s Health Policy</w:t>
        </w:r>
      </w:hyperlink>
      <w:r w:rsidR="008A16AF" w:rsidRPr="00BD2FD7">
        <w:rPr>
          <w:i/>
        </w:rPr>
        <w:t xml:space="preserve">.  Dads4kids played a key role in getting this onto the Labor party agenda. Men flocked to the Labor Party. Labor won the election and the men’s </w:t>
      </w:r>
      <w:r w:rsidRPr="00BD2FD7">
        <w:rPr>
          <w:i/>
        </w:rPr>
        <w:t>vote helped them do it. But now</w:t>
      </w:r>
      <w:r w:rsidR="008A16AF" w:rsidRPr="00BD2FD7">
        <w:rPr>
          <w:i/>
        </w:rPr>
        <w:t xml:space="preserve"> </w:t>
      </w:r>
      <w:r w:rsidRPr="00BD2FD7">
        <w:rPr>
          <w:i/>
        </w:rPr>
        <w:t>we are in 2011 and the Gillard g</w:t>
      </w:r>
      <w:r w:rsidR="008A16AF" w:rsidRPr="00BD2FD7">
        <w:rPr>
          <w:i/>
        </w:rPr>
        <w:t>overnment has declared a war on fatherhood</w:t>
      </w:r>
      <w:r w:rsidRPr="00BD2FD7">
        <w:rPr>
          <w:i/>
        </w:rPr>
        <w:t>. The Gillard government</w:t>
      </w:r>
      <w:r w:rsidR="008A16AF" w:rsidRPr="00BD2FD7">
        <w:rPr>
          <w:i/>
        </w:rPr>
        <w:t xml:space="preserve"> wants to give a diabolical Fathers Day gift to the men of Australia which will bring even more fatherlessness to Australian children. </w:t>
      </w:r>
    </w:p>
    <w:p w:rsidR="00BD2FD7" w:rsidRPr="00BD2FD7" w:rsidRDefault="00BD2FD7" w:rsidP="008A16AF">
      <w:pPr>
        <w:rPr>
          <w:i/>
        </w:rPr>
      </w:pPr>
    </w:p>
    <w:p w:rsidR="008A16AF" w:rsidRPr="00BD2FD7" w:rsidRDefault="008A16AF" w:rsidP="008A16AF">
      <w:pPr>
        <w:rPr>
          <w:i/>
        </w:rPr>
      </w:pPr>
      <w:r w:rsidRPr="00BD2FD7">
        <w:rPr>
          <w:i/>
        </w:rPr>
        <w:t xml:space="preserve">We call on men and women of good </w:t>
      </w:r>
      <w:r w:rsidR="00BD2FD7" w:rsidRPr="00BD2FD7">
        <w:rPr>
          <w:i/>
        </w:rPr>
        <w:t>will everywhere to contact their</w:t>
      </w:r>
      <w:r w:rsidRPr="00BD2FD7">
        <w:rPr>
          <w:i/>
        </w:rPr>
        <w:t xml:space="preserve"> parliamentarians</w:t>
      </w:r>
      <w:r w:rsidR="00BD2FD7" w:rsidRPr="00BD2FD7">
        <w:rPr>
          <w:i/>
        </w:rPr>
        <w:t>,</w:t>
      </w:r>
      <w:r w:rsidRPr="00BD2FD7">
        <w:rPr>
          <w:i/>
        </w:rPr>
        <w:t xml:space="preserve"> ask</w:t>
      </w:r>
      <w:r w:rsidR="00BD2FD7" w:rsidRPr="00BD2FD7">
        <w:rPr>
          <w:i/>
        </w:rPr>
        <w:t>ing</w:t>
      </w:r>
      <w:r w:rsidRPr="00BD2FD7">
        <w:rPr>
          <w:i/>
        </w:rPr>
        <w:t xml:space="preserve"> them to rejec</w:t>
      </w:r>
      <w:r w:rsidR="00BD2FD7" w:rsidRPr="00BD2FD7">
        <w:rPr>
          <w:i/>
        </w:rPr>
        <w:t>t the new Family Law Amendment Bill 2011</w:t>
      </w:r>
      <w:r w:rsidRPr="00BD2FD7">
        <w:rPr>
          <w:i/>
        </w:rPr>
        <w:t>. How much longer must our children wait?”</w:t>
      </w:r>
    </w:p>
    <w:p w:rsidR="008A16AF" w:rsidRDefault="008A16AF" w:rsidP="008A16AF"/>
    <w:p w:rsidR="008A16AF" w:rsidRPr="00BD2FD7" w:rsidRDefault="008A16AF" w:rsidP="008A16AF">
      <w:pPr>
        <w:pStyle w:val="PlainText"/>
        <w:spacing w:before="0" w:beforeAutospacing="0" w:after="0" w:afterAutospacing="0"/>
        <w:rPr>
          <w:rFonts w:ascii="Calibri" w:hAnsi="Calibri" w:cs="Calibri"/>
          <w:sz w:val="22"/>
          <w:szCs w:val="22"/>
        </w:rPr>
      </w:pPr>
      <w:r w:rsidRPr="00BD2FD7">
        <w:rPr>
          <w:rFonts w:ascii="Calibri" w:hAnsi="Calibri" w:cs="Calibri"/>
          <w:sz w:val="22"/>
          <w:szCs w:val="22"/>
        </w:rPr>
        <w:t>Note: The above media release is an edited excerpt of a Father’s Day artic</w:t>
      </w:r>
      <w:r w:rsidR="00BD2FD7">
        <w:rPr>
          <w:rFonts w:ascii="Calibri" w:hAnsi="Calibri" w:cs="Calibri"/>
          <w:sz w:val="22"/>
          <w:szCs w:val="22"/>
        </w:rPr>
        <w:t xml:space="preserve">le posted on the Online Opinion </w:t>
      </w:r>
      <w:r w:rsidRPr="00BD2FD7">
        <w:rPr>
          <w:rFonts w:ascii="Calibri" w:hAnsi="Calibri" w:cs="Calibri"/>
          <w:sz w:val="22"/>
          <w:szCs w:val="22"/>
        </w:rPr>
        <w:t xml:space="preserve"> </w:t>
      </w:r>
      <w:r w:rsidR="00BD2FD7">
        <w:rPr>
          <w:rFonts w:ascii="Calibri" w:hAnsi="Calibri" w:cs="Calibri"/>
          <w:sz w:val="22"/>
          <w:szCs w:val="22"/>
        </w:rPr>
        <w:t xml:space="preserve"> </w:t>
      </w:r>
      <w:hyperlink r:id="rId9" w:history="1">
        <w:r w:rsidR="00BD2FD7" w:rsidRPr="00632D0A">
          <w:rPr>
            <w:rStyle w:val="Hyperlink"/>
            <w:rFonts w:ascii="Calibri" w:hAnsi="Calibri" w:cs="Calibri"/>
            <w:sz w:val="22"/>
            <w:szCs w:val="22"/>
          </w:rPr>
          <w:t>www.onlineopinion.com.au/view.asp?article=12558</w:t>
        </w:r>
      </w:hyperlink>
      <w:r w:rsidR="00BD2FD7">
        <w:rPr>
          <w:rFonts w:ascii="Calibri" w:hAnsi="Calibri" w:cs="Calibri"/>
          <w:sz w:val="22"/>
          <w:szCs w:val="22"/>
        </w:rPr>
        <w:t xml:space="preserve">  </w:t>
      </w:r>
      <w:r w:rsidRPr="00BD2FD7">
        <w:rPr>
          <w:rFonts w:ascii="Calibri" w:hAnsi="Calibri" w:cs="Calibri"/>
          <w:sz w:val="22"/>
          <w:szCs w:val="22"/>
        </w:rPr>
        <w:t xml:space="preserve"> </w:t>
      </w:r>
    </w:p>
    <w:p w:rsidR="00BD2FD7" w:rsidRDefault="00BD2FD7" w:rsidP="008A16AF">
      <w:pPr>
        <w:spacing w:after="200"/>
      </w:pPr>
    </w:p>
    <w:p w:rsidR="00BD2FD7" w:rsidRDefault="008A16AF" w:rsidP="008A16AF">
      <w:pPr>
        <w:spacing w:after="200"/>
      </w:pPr>
      <w:r w:rsidRPr="00BD2FD7">
        <w:t xml:space="preserve">For comment phone Warwick Marsh </w:t>
      </w:r>
      <w:r w:rsidR="00BD2FD7">
        <w:t xml:space="preserve">- </w:t>
      </w:r>
      <w:r w:rsidRPr="00BD2FD7">
        <w:t>0418 225 212</w:t>
      </w:r>
    </w:p>
    <w:p w:rsidR="008A16AF" w:rsidRPr="00BD2FD7" w:rsidRDefault="00BD2FD7" w:rsidP="008A16AF">
      <w:pPr>
        <w:spacing w:after="200"/>
      </w:pPr>
      <w:hyperlink r:id="rId10" w:history="1">
        <w:r w:rsidRPr="00632D0A">
          <w:rPr>
            <w:rStyle w:val="Hyperlink"/>
          </w:rPr>
          <w:t>www.fatherhood.org.au</w:t>
        </w:r>
      </w:hyperlink>
      <w:r>
        <w:t xml:space="preserve"> </w:t>
      </w:r>
      <w:r w:rsidR="008A16AF">
        <w:rPr>
          <w:rFonts w:ascii="Verdana" w:hAnsi="Verdana"/>
          <w:sz w:val="20"/>
          <w:szCs w:val="20"/>
        </w:rPr>
        <w:t xml:space="preserve">  </w:t>
      </w:r>
    </w:p>
    <w:sectPr w:rsidR="008A16AF" w:rsidRPr="00BD2FD7" w:rsidSect="00BD2FD7">
      <w:pgSz w:w="11906" w:h="16838"/>
      <w:pgMar w:top="851" w:right="1440" w:bottom="851"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16AF"/>
    <w:rsid w:val="0004378D"/>
    <w:rsid w:val="001A7123"/>
    <w:rsid w:val="001B12AC"/>
    <w:rsid w:val="003A7DB2"/>
    <w:rsid w:val="003D08C4"/>
    <w:rsid w:val="005A16BE"/>
    <w:rsid w:val="005C5F25"/>
    <w:rsid w:val="0065657F"/>
    <w:rsid w:val="00741C30"/>
    <w:rsid w:val="007A03C0"/>
    <w:rsid w:val="007B0636"/>
    <w:rsid w:val="008A16AF"/>
    <w:rsid w:val="008C78C0"/>
    <w:rsid w:val="008E7398"/>
    <w:rsid w:val="008F4455"/>
    <w:rsid w:val="00BD2FD7"/>
    <w:rsid w:val="00C22D29"/>
    <w:rsid w:val="00D9419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6AF"/>
    <w:rPr>
      <w:rFonts w:ascii="Calibri" w:hAnsi="Calibri" w:cs="Calibri"/>
      <w:lang w:val="en-AU" w:eastAsia="en-AU" w:bidi="ar-SA"/>
    </w:rPr>
  </w:style>
  <w:style w:type="paragraph" w:styleId="Heading1">
    <w:name w:val="heading 1"/>
    <w:basedOn w:val="Normal"/>
    <w:next w:val="Normal"/>
    <w:link w:val="Heading1Char"/>
    <w:uiPriority w:val="9"/>
    <w:qFormat/>
    <w:rsid w:val="00741C30"/>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lang w:val="en-US" w:eastAsia="en-US" w:bidi="en-US"/>
    </w:rPr>
  </w:style>
  <w:style w:type="paragraph" w:styleId="Heading2">
    <w:name w:val="heading 2"/>
    <w:basedOn w:val="Normal"/>
    <w:next w:val="Normal"/>
    <w:link w:val="Heading2Char"/>
    <w:uiPriority w:val="9"/>
    <w:semiHidden/>
    <w:unhideWhenUsed/>
    <w:qFormat/>
    <w:rsid w:val="00741C30"/>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lang w:val="en-US" w:eastAsia="en-US" w:bidi="en-US"/>
    </w:rPr>
  </w:style>
  <w:style w:type="paragraph" w:styleId="Heading3">
    <w:name w:val="heading 3"/>
    <w:basedOn w:val="Normal"/>
    <w:next w:val="Normal"/>
    <w:link w:val="Heading3Char"/>
    <w:uiPriority w:val="9"/>
    <w:semiHidden/>
    <w:unhideWhenUsed/>
    <w:qFormat/>
    <w:rsid w:val="00741C30"/>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lang w:val="en-US" w:eastAsia="en-US" w:bidi="en-US"/>
    </w:rPr>
  </w:style>
  <w:style w:type="paragraph" w:styleId="Heading4">
    <w:name w:val="heading 4"/>
    <w:basedOn w:val="Normal"/>
    <w:next w:val="Normal"/>
    <w:link w:val="Heading4Char"/>
    <w:uiPriority w:val="9"/>
    <w:semiHidden/>
    <w:unhideWhenUsed/>
    <w:qFormat/>
    <w:rsid w:val="00741C30"/>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lang w:val="en-US" w:eastAsia="en-US" w:bidi="en-US"/>
    </w:rPr>
  </w:style>
  <w:style w:type="paragraph" w:styleId="Heading5">
    <w:name w:val="heading 5"/>
    <w:basedOn w:val="Normal"/>
    <w:next w:val="Normal"/>
    <w:link w:val="Heading5Char"/>
    <w:uiPriority w:val="9"/>
    <w:semiHidden/>
    <w:unhideWhenUsed/>
    <w:qFormat/>
    <w:rsid w:val="00741C30"/>
    <w:pPr>
      <w:spacing w:before="200" w:after="80"/>
      <w:outlineLvl w:val="4"/>
    </w:pPr>
    <w:rPr>
      <w:rFonts w:asciiTheme="majorHAnsi" w:eastAsiaTheme="majorEastAsia" w:hAnsiTheme="majorHAnsi" w:cstheme="majorBidi"/>
      <w:color w:val="4F81BD" w:themeColor="accent1"/>
      <w:lang w:val="en-US" w:eastAsia="en-US" w:bidi="en-US"/>
    </w:rPr>
  </w:style>
  <w:style w:type="paragraph" w:styleId="Heading6">
    <w:name w:val="heading 6"/>
    <w:basedOn w:val="Normal"/>
    <w:next w:val="Normal"/>
    <w:link w:val="Heading6Char"/>
    <w:uiPriority w:val="9"/>
    <w:semiHidden/>
    <w:unhideWhenUsed/>
    <w:qFormat/>
    <w:rsid w:val="00741C30"/>
    <w:pPr>
      <w:spacing w:before="280" w:after="100"/>
      <w:outlineLvl w:val="5"/>
    </w:pPr>
    <w:rPr>
      <w:rFonts w:asciiTheme="majorHAnsi" w:eastAsiaTheme="majorEastAsia" w:hAnsiTheme="majorHAnsi" w:cstheme="majorBidi"/>
      <w:i/>
      <w:iCs/>
      <w:color w:val="4F81BD" w:themeColor="accent1"/>
      <w:lang w:val="en-US" w:eastAsia="en-US" w:bidi="en-US"/>
    </w:rPr>
  </w:style>
  <w:style w:type="paragraph" w:styleId="Heading7">
    <w:name w:val="heading 7"/>
    <w:basedOn w:val="Normal"/>
    <w:next w:val="Normal"/>
    <w:link w:val="Heading7Char"/>
    <w:uiPriority w:val="9"/>
    <w:semiHidden/>
    <w:unhideWhenUsed/>
    <w:qFormat/>
    <w:rsid w:val="00741C30"/>
    <w:pPr>
      <w:spacing w:before="320" w:after="100"/>
      <w:outlineLvl w:val="6"/>
    </w:pPr>
    <w:rPr>
      <w:rFonts w:asciiTheme="majorHAnsi" w:eastAsiaTheme="majorEastAsia" w:hAnsiTheme="majorHAnsi" w:cstheme="majorBidi"/>
      <w:b/>
      <w:bCs/>
      <w:color w:val="9BBB59" w:themeColor="accent3"/>
      <w:sz w:val="20"/>
      <w:szCs w:val="20"/>
      <w:lang w:val="en-US" w:eastAsia="en-US" w:bidi="en-US"/>
    </w:rPr>
  </w:style>
  <w:style w:type="paragraph" w:styleId="Heading8">
    <w:name w:val="heading 8"/>
    <w:basedOn w:val="Normal"/>
    <w:next w:val="Normal"/>
    <w:link w:val="Heading8Char"/>
    <w:uiPriority w:val="9"/>
    <w:semiHidden/>
    <w:unhideWhenUsed/>
    <w:qFormat/>
    <w:rsid w:val="00741C30"/>
    <w:pPr>
      <w:spacing w:before="320" w:after="100"/>
      <w:outlineLvl w:val="7"/>
    </w:pPr>
    <w:rPr>
      <w:rFonts w:asciiTheme="majorHAnsi" w:eastAsiaTheme="majorEastAsia" w:hAnsiTheme="majorHAnsi" w:cstheme="majorBidi"/>
      <w:b/>
      <w:bCs/>
      <w:i/>
      <w:iCs/>
      <w:color w:val="9BBB59" w:themeColor="accent3"/>
      <w:sz w:val="20"/>
      <w:szCs w:val="20"/>
      <w:lang w:val="en-US" w:eastAsia="en-US" w:bidi="en-US"/>
    </w:rPr>
  </w:style>
  <w:style w:type="paragraph" w:styleId="Heading9">
    <w:name w:val="heading 9"/>
    <w:basedOn w:val="Normal"/>
    <w:next w:val="Normal"/>
    <w:link w:val="Heading9Char"/>
    <w:uiPriority w:val="9"/>
    <w:semiHidden/>
    <w:unhideWhenUsed/>
    <w:qFormat/>
    <w:rsid w:val="00741C30"/>
    <w:pPr>
      <w:spacing w:before="320" w:after="100"/>
      <w:outlineLvl w:val="8"/>
    </w:pPr>
    <w:rPr>
      <w:rFonts w:asciiTheme="majorHAnsi" w:eastAsiaTheme="majorEastAsia" w:hAnsiTheme="majorHAnsi" w:cstheme="majorBidi"/>
      <w:i/>
      <w:iCs/>
      <w:color w:val="9BBB59" w:themeColor="accent3"/>
      <w:sz w:val="20"/>
      <w:szCs w:val="2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30"/>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41C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41C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41C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41C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41C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41C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41C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41C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41C30"/>
    <w:rPr>
      <w:rFonts w:asciiTheme="minorHAnsi" w:hAnsiTheme="minorHAnsi" w:cstheme="minorBidi"/>
      <w:b/>
      <w:bCs/>
      <w:sz w:val="18"/>
      <w:szCs w:val="18"/>
      <w:lang w:val="en-US" w:eastAsia="en-US" w:bidi="en-US"/>
    </w:rPr>
  </w:style>
  <w:style w:type="paragraph" w:styleId="Title">
    <w:name w:val="Title"/>
    <w:basedOn w:val="Normal"/>
    <w:next w:val="Normal"/>
    <w:link w:val="TitleChar"/>
    <w:uiPriority w:val="10"/>
    <w:qFormat/>
    <w:rsid w:val="00741C30"/>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eastAsia="en-US" w:bidi="en-US"/>
    </w:rPr>
  </w:style>
  <w:style w:type="character" w:customStyle="1" w:styleId="TitleChar">
    <w:name w:val="Title Char"/>
    <w:basedOn w:val="DefaultParagraphFont"/>
    <w:link w:val="Title"/>
    <w:uiPriority w:val="10"/>
    <w:rsid w:val="00741C30"/>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41C30"/>
    <w:pPr>
      <w:spacing w:before="200" w:after="900"/>
      <w:jc w:val="right"/>
    </w:pPr>
    <w:rPr>
      <w:rFonts w:asciiTheme="minorHAnsi" w:hAnsiTheme="minorHAnsi" w:cstheme="minorBidi"/>
      <w:i/>
      <w:iCs/>
      <w:sz w:val="24"/>
      <w:szCs w:val="24"/>
      <w:lang w:val="en-US" w:eastAsia="en-US" w:bidi="en-US"/>
    </w:rPr>
  </w:style>
  <w:style w:type="character" w:customStyle="1" w:styleId="SubtitleChar">
    <w:name w:val="Subtitle Char"/>
    <w:basedOn w:val="DefaultParagraphFont"/>
    <w:link w:val="Subtitle"/>
    <w:uiPriority w:val="11"/>
    <w:rsid w:val="00741C30"/>
    <w:rPr>
      <w:rFonts w:asciiTheme="minorHAnsi"/>
      <w:i/>
      <w:iCs/>
      <w:sz w:val="24"/>
      <w:szCs w:val="24"/>
    </w:rPr>
  </w:style>
  <w:style w:type="character" w:styleId="Strong">
    <w:name w:val="Strong"/>
    <w:basedOn w:val="DefaultParagraphFont"/>
    <w:uiPriority w:val="22"/>
    <w:qFormat/>
    <w:rsid w:val="00741C30"/>
    <w:rPr>
      <w:b/>
      <w:bCs/>
      <w:spacing w:val="0"/>
    </w:rPr>
  </w:style>
  <w:style w:type="character" w:styleId="Emphasis">
    <w:name w:val="Emphasis"/>
    <w:uiPriority w:val="20"/>
    <w:qFormat/>
    <w:rsid w:val="00741C30"/>
    <w:rPr>
      <w:b/>
      <w:bCs/>
      <w:i/>
      <w:iCs/>
      <w:color w:val="5A5A5A" w:themeColor="text1" w:themeTint="A5"/>
    </w:rPr>
  </w:style>
  <w:style w:type="paragraph" w:styleId="NoSpacing">
    <w:name w:val="No Spacing"/>
    <w:basedOn w:val="Normal"/>
    <w:link w:val="NoSpacingChar"/>
    <w:uiPriority w:val="1"/>
    <w:qFormat/>
    <w:rsid w:val="00741C30"/>
    <w:rPr>
      <w:rFonts w:asciiTheme="minorHAnsi" w:hAnsiTheme="minorHAnsi" w:cstheme="minorBidi"/>
      <w:lang w:val="en-US" w:eastAsia="en-US" w:bidi="en-US"/>
    </w:rPr>
  </w:style>
  <w:style w:type="character" w:customStyle="1" w:styleId="NoSpacingChar">
    <w:name w:val="No Spacing Char"/>
    <w:basedOn w:val="DefaultParagraphFont"/>
    <w:link w:val="NoSpacing"/>
    <w:uiPriority w:val="1"/>
    <w:rsid w:val="00741C30"/>
  </w:style>
  <w:style w:type="paragraph" w:styleId="ListParagraph">
    <w:name w:val="List Paragraph"/>
    <w:basedOn w:val="Normal"/>
    <w:uiPriority w:val="34"/>
    <w:qFormat/>
    <w:rsid w:val="00741C30"/>
    <w:pPr>
      <w:ind w:left="720"/>
      <w:contextualSpacing/>
    </w:pPr>
    <w:rPr>
      <w:rFonts w:asciiTheme="minorHAnsi" w:hAnsiTheme="minorHAnsi" w:cstheme="minorBidi"/>
      <w:lang w:val="en-US" w:eastAsia="en-US" w:bidi="en-US"/>
    </w:rPr>
  </w:style>
  <w:style w:type="paragraph" w:styleId="Quote">
    <w:name w:val="Quote"/>
    <w:basedOn w:val="Normal"/>
    <w:next w:val="Normal"/>
    <w:link w:val="QuoteChar"/>
    <w:uiPriority w:val="29"/>
    <w:qFormat/>
    <w:rsid w:val="00741C30"/>
    <w:rPr>
      <w:rFonts w:asciiTheme="majorHAnsi" w:eastAsiaTheme="majorEastAsia" w:hAnsiTheme="majorHAnsi" w:cstheme="majorBidi"/>
      <w:i/>
      <w:iCs/>
      <w:color w:val="5A5A5A" w:themeColor="text1" w:themeTint="A5"/>
      <w:lang w:val="en-US" w:eastAsia="en-US" w:bidi="en-US"/>
    </w:rPr>
  </w:style>
  <w:style w:type="character" w:customStyle="1" w:styleId="QuoteChar">
    <w:name w:val="Quote Char"/>
    <w:basedOn w:val="DefaultParagraphFont"/>
    <w:link w:val="Quote"/>
    <w:uiPriority w:val="29"/>
    <w:rsid w:val="00741C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41C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lang w:val="en-US" w:eastAsia="en-US" w:bidi="en-US"/>
    </w:rPr>
  </w:style>
  <w:style w:type="character" w:customStyle="1" w:styleId="IntenseQuoteChar">
    <w:name w:val="Intense Quote Char"/>
    <w:basedOn w:val="DefaultParagraphFont"/>
    <w:link w:val="IntenseQuote"/>
    <w:uiPriority w:val="30"/>
    <w:rsid w:val="00741C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41C30"/>
    <w:rPr>
      <w:i/>
      <w:iCs/>
      <w:color w:val="5A5A5A" w:themeColor="text1" w:themeTint="A5"/>
    </w:rPr>
  </w:style>
  <w:style w:type="character" w:styleId="IntenseEmphasis">
    <w:name w:val="Intense Emphasis"/>
    <w:uiPriority w:val="21"/>
    <w:qFormat/>
    <w:rsid w:val="00741C30"/>
    <w:rPr>
      <w:b/>
      <w:bCs/>
      <w:i/>
      <w:iCs/>
      <w:color w:val="4F81BD" w:themeColor="accent1"/>
      <w:sz w:val="22"/>
      <w:szCs w:val="22"/>
    </w:rPr>
  </w:style>
  <w:style w:type="character" w:styleId="SubtleReference">
    <w:name w:val="Subtle Reference"/>
    <w:uiPriority w:val="31"/>
    <w:qFormat/>
    <w:rsid w:val="00741C30"/>
    <w:rPr>
      <w:color w:val="auto"/>
      <w:u w:val="single" w:color="9BBB59" w:themeColor="accent3"/>
    </w:rPr>
  </w:style>
  <w:style w:type="character" w:styleId="IntenseReference">
    <w:name w:val="Intense Reference"/>
    <w:basedOn w:val="DefaultParagraphFont"/>
    <w:uiPriority w:val="32"/>
    <w:qFormat/>
    <w:rsid w:val="00741C30"/>
    <w:rPr>
      <w:b/>
      <w:bCs/>
      <w:color w:val="76923C" w:themeColor="accent3" w:themeShade="BF"/>
      <w:u w:val="single" w:color="9BBB59" w:themeColor="accent3"/>
    </w:rPr>
  </w:style>
  <w:style w:type="character" w:styleId="BookTitle">
    <w:name w:val="Book Title"/>
    <w:basedOn w:val="DefaultParagraphFont"/>
    <w:uiPriority w:val="33"/>
    <w:qFormat/>
    <w:rsid w:val="00741C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41C30"/>
    <w:pPr>
      <w:outlineLvl w:val="9"/>
    </w:pPr>
  </w:style>
  <w:style w:type="character" w:styleId="Hyperlink">
    <w:name w:val="Hyperlink"/>
    <w:basedOn w:val="DefaultParagraphFont"/>
    <w:uiPriority w:val="99"/>
    <w:unhideWhenUsed/>
    <w:rsid w:val="008A16AF"/>
    <w:rPr>
      <w:color w:val="0000FF"/>
      <w:u w:val="single"/>
    </w:rPr>
  </w:style>
  <w:style w:type="paragraph" w:styleId="PlainText">
    <w:name w:val="Plain Text"/>
    <w:basedOn w:val="Normal"/>
    <w:link w:val="PlainTextChar"/>
    <w:uiPriority w:val="99"/>
    <w:semiHidden/>
    <w:unhideWhenUsed/>
    <w:rsid w:val="008A16AF"/>
    <w:pPr>
      <w:spacing w:before="100" w:beforeAutospacing="1" w:after="100" w:afterAutospacing="1"/>
    </w:pPr>
    <w:rPr>
      <w:rFonts w:ascii="Times New Roman" w:hAnsi="Times New Roman" w:cs="Times New Roman"/>
      <w:sz w:val="24"/>
      <w:szCs w:val="24"/>
    </w:rPr>
  </w:style>
  <w:style w:type="character" w:customStyle="1" w:styleId="PlainTextChar">
    <w:name w:val="Plain Text Char"/>
    <w:basedOn w:val="DefaultParagraphFont"/>
    <w:link w:val="PlainText"/>
    <w:uiPriority w:val="99"/>
    <w:semiHidden/>
    <w:rsid w:val="008A16AF"/>
    <w:rPr>
      <w:rFonts w:ascii="Times New Roman" w:hAnsi="Times New Roman" w:cs="Times New Roman"/>
      <w:sz w:val="24"/>
      <w:szCs w:val="24"/>
      <w:lang w:val="en-AU" w:eastAsia="en-AU" w:bidi="ar-SA"/>
    </w:rPr>
  </w:style>
  <w:style w:type="paragraph" w:styleId="BalloonText">
    <w:name w:val="Balloon Text"/>
    <w:basedOn w:val="Normal"/>
    <w:link w:val="BalloonTextChar"/>
    <w:uiPriority w:val="99"/>
    <w:semiHidden/>
    <w:unhideWhenUsed/>
    <w:rsid w:val="008A16AF"/>
    <w:rPr>
      <w:rFonts w:ascii="Tahoma" w:hAnsi="Tahoma" w:cs="Tahoma"/>
      <w:sz w:val="16"/>
      <w:szCs w:val="16"/>
    </w:rPr>
  </w:style>
  <w:style w:type="character" w:customStyle="1" w:styleId="BalloonTextChar">
    <w:name w:val="Balloon Text Char"/>
    <w:basedOn w:val="DefaultParagraphFont"/>
    <w:link w:val="BalloonText"/>
    <w:uiPriority w:val="99"/>
    <w:semiHidden/>
    <w:rsid w:val="008A16AF"/>
    <w:rPr>
      <w:rFonts w:ascii="Tahoma" w:hAnsi="Tahoma" w:cs="Tahoma"/>
      <w:sz w:val="16"/>
      <w:szCs w:val="16"/>
      <w:lang w:val="en-AU" w:eastAsia="en-AU" w:bidi="ar-SA"/>
    </w:rPr>
  </w:style>
</w:styles>
</file>

<file path=word/webSettings.xml><?xml version="1.0" encoding="utf-8"?>
<w:webSettings xmlns:r="http://schemas.openxmlformats.org/officeDocument/2006/relationships" xmlns:w="http://schemas.openxmlformats.org/wordprocessingml/2006/main">
  <w:divs>
    <w:div w:id="139389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lth.gov.au/malehealthpolicy" TargetMode="External"/><Relationship Id="rId3" Type="http://schemas.openxmlformats.org/officeDocument/2006/relationships/webSettings" Target="webSettings.xml"/><Relationship Id="rId7" Type="http://schemas.openxmlformats.org/officeDocument/2006/relationships/hyperlink" Target="http://www.newspoll.com.au/image_uploads/110806%20Federal%20Voting%20Intention%20&amp;%20Leaders%20Ratings.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wspoll.com.au/image_uploads/110806%20Federal%20Voting%20Intention%20&amp;%20Leaders%20Ratings.pdf" TargetMode="External"/><Relationship Id="rId11" Type="http://schemas.openxmlformats.org/officeDocument/2006/relationships/fontTable" Target="fontTable.xml"/><Relationship Id="rId5" Type="http://schemas.openxmlformats.org/officeDocument/2006/relationships/hyperlink" Target="http://www.mensrights.com.au/" TargetMode="External"/><Relationship Id="rId10" Type="http://schemas.openxmlformats.org/officeDocument/2006/relationships/hyperlink" Target="http://www.fatherhood.org.au" TargetMode="External"/><Relationship Id="rId4" Type="http://schemas.openxmlformats.org/officeDocument/2006/relationships/image" Target="media/image1.jpeg"/><Relationship Id="rId9" Type="http://schemas.openxmlformats.org/officeDocument/2006/relationships/hyperlink" Target="http://www.onlineopinion.com.au/view.asp?article=125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2011-09-02T03:22:00Z</cp:lastPrinted>
  <dcterms:created xsi:type="dcterms:W3CDTF">2011-09-02T03:06:00Z</dcterms:created>
  <dcterms:modified xsi:type="dcterms:W3CDTF">2011-09-02T03:24:00Z</dcterms:modified>
</cp:coreProperties>
</file>